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ED" w:rsidRPr="006704ED" w:rsidRDefault="006704ED" w:rsidP="006704ED">
      <w:pPr>
        <w:shd w:val="clear" w:color="auto" w:fill="CCCCCC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</w:pPr>
      <w:r w:rsidRPr="006704ED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>POPIS ODPADOV  - čo kde patrí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4324"/>
        <w:gridCol w:w="3269"/>
      </w:tblGrid>
      <w:tr w:rsidR="006704ED" w:rsidRPr="006704ED" w:rsidTr="006704ED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704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>Komodita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704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>Sem patrí         ÁNO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704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>Čo tam nepatrí     NIE</w:t>
            </w:r>
          </w:p>
        </w:tc>
      </w:tr>
      <w:tr w:rsidR="006704ED" w:rsidRPr="006704ED" w:rsidTr="006704ED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eastAsia="sk-SK"/>
              </w:rPr>
            </w:pPr>
            <w:r w:rsidRPr="006704E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eastAsia="sk-SK"/>
              </w:rPr>
              <w:t>Papier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eastAsia="sk-SK"/>
              </w:rPr>
            </w:pPr>
            <w:r w:rsidRPr="006704E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eastAsia="sk-SK"/>
              </w:rPr>
              <w:t xml:space="preserve">List, obálka, leták, zošit, výkres, noviny, časopis, kniha, katalóg, telefónny zoznam, plagát, lístky, pohľadnica, zakladač, baliaci a krepový papier, papierový obal a vrecko, </w:t>
            </w:r>
            <w:proofErr w:type="spellStart"/>
            <w:r w:rsidRPr="006704E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eastAsia="sk-SK"/>
              </w:rPr>
              <w:t>krabička</w:t>
            </w:r>
            <w:proofErr w:type="spellEnd"/>
            <w:r w:rsidRPr="006704E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eastAsia="sk-SK"/>
              </w:rPr>
              <w:t xml:space="preserve">, kartón, lepenka, počítačový papier, </w:t>
            </w:r>
            <w:proofErr w:type="spellStart"/>
            <w:r w:rsidRPr="006704E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eastAsia="sk-SK"/>
              </w:rPr>
              <w:t>atď</w:t>
            </w:r>
            <w:proofErr w:type="spellEnd"/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eastAsia="sk-SK"/>
              </w:rPr>
            </w:pPr>
            <w:r w:rsidRPr="006704E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eastAsia="sk-SK"/>
              </w:rPr>
              <w:t xml:space="preserve">Papier potiahnutý fóliou (viacvrstvový obal od džúsu alebo mlieka, šumienka, káva, ...), použitá papierová vreckovka, servítok a hygienická vložka, znečistený papier (napr. maslom, džemom, atď.), vata, obaly od sladkostí a slaností, faxový papier, </w:t>
            </w:r>
            <w:proofErr w:type="spellStart"/>
            <w:r w:rsidRPr="006704E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eastAsia="sk-SK"/>
              </w:rPr>
              <w:t>atď</w:t>
            </w:r>
            <w:proofErr w:type="spellEnd"/>
          </w:p>
        </w:tc>
      </w:tr>
      <w:tr w:rsidR="006704ED" w:rsidRPr="006704ED" w:rsidTr="006704ED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8"/>
                <w:lang w:eastAsia="sk-SK"/>
              </w:rPr>
            </w:pPr>
            <w:r w:rsidRPr="006704ED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8"/>
                <w:lang w:eastAsia="sk-SK"/>
              </w:rPr>
              <w:t>Plasty a </w:t>
            </w:r>
            <w:proofErr w:type="spellStart"/>
            <w:r w:rsidRPr="006704ED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8"/>
                <w:lang w:eastAsia="sk-SK"/>
              </w:rPr>
              <w:t>tetrapaky</w:t>
            </w:r>
            <w:proofErr w:type="spellEnd"/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8"/>
                <w:lang w:eastAsia="sk-SK"/>
              </w:rPr>
            </w:pPr>
            <w:r w:rsidRPr="006704ED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8"/>
                <w:lang w:eastAsia="sk-SK"/>
              </w:rPr>
              <w:t>fľaštičky od kozmetických a čistiacich prípravkov, fľaše od nealko nápojov, sirupov, rastlinných olejov, rôzne plastové</w:t>
            </w:r>
            <w:r w:rsidRPr="006704ED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8"/>
                <w:lang w:eastAsia="sk-SK"/>
              </w:rPr>
              <w:br/>
              <w:t>nádobky, obaly z kozmetických produktov, TETRAPAKY: obaly od mlieka, smotany, ovocných štiav a džúsov, vína (nie</w:t>
            </w:r>
            <w:r w:rsidRPr="006704ED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8"/>
                <w:lang w:eastAsia="sk-SK"/>
              </w:rPr>
              <w:br/>
            </w:r>
            <w:proofErr w:type="spellStart"/>
            <w:r w:rsidRPr="006704ED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8"/>
                <w:lang w:eastAsia="sk-SK"/>
              </w:rPr>
              <w:t>kelímky</w:t>
            </w:r>
            <w:proofErr w:type="spellEnd"/>
            <w:r w:rsidRPr="006704ED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8"/>
                <w:lang w:eastAsia="sk-SK"/>
              </w:rPr>
              <w:t>), fólie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8"/>
                <w:lang w:eastAsia="sk-SK"/>
              </w:rPr>
            </w:pPr>
            <w:r w:rsidRPr="006704ED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8"/>
                <w:lang w:eastAsia="sk-SK"/>
              </w:rPr>
              <w:t>Hrubo znečistené plasty (zeminou, farbami, ...), viacvrstvové obaly (napr. od kávy, kakaa, vreckových polievok, pudingov), podlahové krytiny, guma, molitan, atď.</w:t>
            </w:r>
          </w:p>
        </w:tc>
      </w:tr>
      <w:tr w:rsidR="006704ED" w:rsidRPr="006704ED" w:rsidTr="006704ED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8"/>
                <w:szCs w:val="28"/>
                <w:lang w:eastAsia="sk-SK"/>
              </w:rPr>
            </w:pPr>
            <w:r w:rsidRPr="006704E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8"/>
                <w:szCs w:val="28"/>
                <w:lang w:eastAsia="sk-SK"/>
              </w:rPr>
              <w:t>Sklo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8"/>
                <w:szCs w:val="28"/>
                <w:lang w:eastAsia="sk-SK"/>
              </w:rPr>
            </w:pPr>
            <w:r w:rsidRPr="006704E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8"/>
                <w:szCs w:val="28"/>
                <w:lang w:eastAsia="sk-SK"/>
              </w:rPr>
              <w:t>Sklená fľaša, pohár, fľaštičky...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8"/>
                <w:szCs w:val="28"/>
                <w:lang w:eastAsia="sk-SK"/>
              </w:rPr>
            </w:pPr>
            <w:r w:rsidRPr="006704E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8"/>
                <w:szCs w:val="28"/>
                <w:lang w:eastAsia="sk-SK"/>
              </w:rPr>
              <w:t xml:space="preserve">Modré sklo, žiarovky, žiarivky, </w:t>
            </w:r>
            <w:proofErr w:type="spellStart"/>
            <w:r w:rsidRPr="006704E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8"/>
                <w:szCs w:val="28"/>
                <w:lang w:eastAsia="sk-SK"/>
              </w:rPr>
              <w:t>neónky</w:t>
            </w:r>
            <w:proofErr w:type="spellEnd"/>
            <w:r w:rsidRPr="006704E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6704E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8"/>
                <w:szCs w:val="28"/>
                <w:lang w:eastAsia="sk-SK"/>
              </w:rPr>
              <w:t>drátené</w:t>
            </w:r>
            <w:proofErr w:type="spellEnd"/>
            <w:r w:rsidRPr="006704E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8"/>
                <w:szCs w:val="28"/>
                <w:lang w:eastAsia="sk-SK"/>
              </w:rPr>
              <w:t xml:space="preserve"> sklo, plexisklo, </w:t>
            </w:r>
            <w:proofErr w:type="spellStart"/>
            <w:r w:rsidRPr="006704E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8"/>
                <w:szCs w:val="28"/>
                <w:lang w:eastAsia="sk-SK"/>
              </w:rPr>
              <w:t>autosklo</w:t>
            </w:r>
            <w:proofErr w:type="spellEnd"/>
            <w:r w:rsidRPr="006704E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8"/>
                <w:szCs w:val="28"/>
                <w:lang w:eastAsia="sk-SK"/>
              </w:rPr>
              <w:t>, zrkadlo, keramika, porcelán, teplomer, TV obrazovky, viečko od pohára,  sklenené črepy ...</w:t>
            </w:r>
          </w:p>
        </w:tc>
      </w:tr>
      <w:tr w:rsidR="006704ED" w:rsidRPr="006704ED" w:rsidTr="006704ED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sk-SK"/>
              </w:rPr>
            </w:pPr>
            <w:r w:rsidRPr="006704ED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sk-SK"/>
              </w:rPr>
              <w:t>Kovové obaly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sk-SK"/>
              </w:rPr>
            </w:pPr>
            <w:r w:rsidRPr="006704ED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sk-SK"/>
              </w:rPr>
              <w:t>Prázdne železn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sk-SK"/>
              </w:rPr>
              <w:t>é kovové obaly,  kovové veká, viečka, obaly od sprejov,  </w:t>
            </w:r>
            <w:r w:rsidRPr="006704ED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sk-SK"/>
              </w:rPr>
              <w:t>nápojová plechovka, konzerva, vrchnáčik od fľaše,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sk-SK"/>
              </w:rPr>
            </w:pPr>
            <w:r w:rsidRPr="006704ED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sk-SK"/>
              </w:rPr>
              <w:t xml:space="preserve">Kovy hrubo znečistené </w:t>
            </w:r>
            <w:proofErr w:type="spellStart"/>
            <w:r w:rsidRPr="006704ED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sk-SK"/>
              </w:rPr>
              <w:t>zbytkami</w:t>
            </w:r>
            <w:proofErr w:type="spellEnd"/>
            <w:r w:rsidRPr="006704ED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sk-SK"/>
              </w:rPr>
              <w:t xml:space="preserve"> jedla, farbami a rôznymi chemickými látkami, viacvrstvové obaly, železný šrot, drôty....</w:t>
            </w:r>
          </w:p>
        </w:tc>
      </w:tr>
      <w:tr w:rsidR="006704ED" w:rsidRPr="006704ED" w:rsidTr="006704ED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sk-SK"/>
              </w:rPr>
            </w:pPr>
          </w:p>
        </w:tc>
      </w:tr>
      <w:tr w:rsidR="006704ED" w:rsidRPr="006704ED" w:rsidTr="006704ED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6704ED" w:rsidRPr="006704ED" w:rsidRDefault="006704ED" w:rsidP="006704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sk-SK"/>
              </w:rPr>
            </w:pPr>
          </w:p>
        </w:tc>
      </w:tr>
    </w:tbl>
    <w:p w:rsidR="006704ED" w:rsidRDefault="006704ED">
      <w:bookmarkStart w:id="0" w:name="_GoBack"/>
      <w:bookmarkEnd w:id="0"/>
    </w:p>
    <w:sectPr w:rsidR="0067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ED"/>
    <w:rsid w:val="006704ED"/>
    <w:rsid w:val="00E11220"/>
    <w:rsid w:val="00E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7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7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2017-02-23T10:00:00Z</dcterms:created>
  <dcterms:modified xsi:type="dcterms:W3CDTF">2017-02-23T10:10:00Z</dcterms:modified>
</cp:coreProperties>
</file>